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84AA1C" w14:textId="77777777" w:rsidR="00755B58" w:rsidRPr="0065460C" w:rsidRDefault="001744A2" w:rsidP="0065460C">
      <w:pPr>
        <w:jc w:val="center"/>
        <w:rPr>
          <w:b/>
          <w:sz w:val="40"/>
          <w:szCs w:val="40"/>
        </w:rPr>
      </w:pPr>
      <w:r w:rsidRPr="0065460C">
        <w:rPr>
          <w:b/>
          <w:sz w:val="40"/>
          <w:szCs w:val="40"/>
        </w:rPr>
        <w:t>Delaware BPA Online Practice Testing</w:t>
      </w:r>
    </w:p>
    <w:p w14:paraId="5B7EEA68" w14:textId="77777777" w:rsidR="001744A2" w:rsidRDefault="001744A2" w:rsidP="0065460C">
      <w:pPr>
        <w:pBdr>
          <w:top w:val="thinThickSmallGap" w:sz="24" w:space="1" w:color="auto"/>
          <w:left w:val="thinThickSmallGap" w:sz="24" w:space="4" w:color="auto"/>
          <w:bottom w:val="thickThinSmallGap" w:sz="24" w:space="1" w:color="auto"/>
          <w:right w:val="thickThinSmallGap" w:sz="24" w:space="4" w:color="auto"/>
        </w:pBdr>
        <w:jc w:val="center"/>
      </w:pPr>
      <w:r>
        <w:t xml:space="preserve">The online practice testing is made up of questions from </w:t>
      </w:r>
      <w:r w:rsidR="00EF64E0">
        <w:t xml:space="preserve">regional </w:t>
      </w:r>
      <w:r>
        <w:t xml:space="preserve">tests used in previous years.  These tests are designed to be used in conjunction with the written regional tests.  The online test website will be open throughout the year and can be taken to prepare for the state and national conference.  Advisors can also use these online tests to select participants </w:t>
      </w:r>
      <w:r w:rsidR="00EF64E0">
        <w:t>for</w:t>
      </w:r>
      <w:r>
        <w:t xml:space="preserve"> the state conference.</w:t>
      </w:r>
    </w:p>
    <w:p w14:paraId="2EF389E6" w14:textId="77777777" w:rsidR="00B5439A" w:rsidRDefault="00B5439A" w:rsidP="0065460C">
      <w:pPr>
        <w:pBdr>
          <w:top w:val="thinThickSmallGap" w:sz="24" w:space="1" w:color="auto"/>
          <w:left w:val="thinThickSmallGap" w:sz="24" w:space="4" w:color="auto"/>
          <w:bottom w:val="thickThinSmallGap" w:sz="24" w:space="1" w:color="auto"/>
          <w:right w:val="thickThinSmallGap" w:sz="24" w:space="4" w:color="auto"/>
        </w:pBdr>
        <w:jc w:val="center"/>
      </w:pPr>
      <w:r>
        <w:t xml:space="preserve">Since this is a practice test, advisors may proctor </w:t>
      </w:r>
      <w:r w:rsidR="00EF64E0">
        <w:t>their</w:t>
      </w:r>
      <w:r>
        <w:t xml:space="preserve"> own students as they take the test(s).  However, </w:t>
      </w:r>
      <w:r w:rsidRPr="00EF64E0">
        <w:rPr>
          <w:b/>
          <w:i/>
        </w:rPr>
        <w:t xml:space="preserve">students </w:t>
      </w:r>
      <w:r w:rsidR="003D6A4A">
        <w:rPr>
          <w:b/>
          <w:i/>
        </w:rPr>
        <w:t>must</w:t>
      </w:r>
      <w:r w:rsidRPr="00EF64E0">
        <w:rPr>
          <w:b/>
          <w:i/>
        </w:rPr>
        <w:t xml:space="preserve"> take the test(s) at school in the presence of a proctor</w:t>
      </w:r>
      <w:r>
        <w:t xml:space="preserve"> to get the most benefit from the experience.  Tests may be taken an unlimited amount of times.</w:t>
      </w:r>
    </w:p>
    <w:p w14:paraId="4FFE0888" w14:textId="77777777" w:rsidR="00EF64E0" w:rsidRDefault="00EF64E0" w:rsidP="0065460C">
      <w:pPr>
        <w:pBdr>
          <w:top w:val="thinThickSmallGap" w:sz="24" w:space="1" w:color="auto"/>
          <w:left w:val="thinThickSmallGap" w:sz="24" w:space="4" w:color="auto"/>
          <w:bottom w:val="thickThinSmallGap" w:sz="24" w:space="1" w:color="auto"/>
          <w:right w:val="thickThinSmallGap" w:sz="24" w:space="4" w:color="auto"/>
        </w:pBdr>
        <w:jc w:val="center"/>
      </w:pPr>
      <w:r>
        <w:t>Google Chrome is the preferred browser.  Pop-up blockers should be turned off for this site and JavaScript must be enabled.  Notify the schools ID department, prior to testing, to ensure that the student testing site is not blocked.</w:t>
      </w:r>
    </w:p>
    <w:p w14:paraId="5F9A2A49" w14:textId="77777777" w:rsidR="0065460C" w:rsidRDefault="0065460C"/>
    <w:p w14:paraId="38552D67" w14:textId="77777777" w:rsidR="001744A2" w:rsidRPr="0065460C" w:rsidRDefault="001744A2">
      <w:pPr>
        <w:rPr>
          <w:b/>
        </w:rPr>
      </w:pPr>
      <w:r w:rsidRPr="0065460C">
        <w:rPr>
          <w:b/>
        </w:rPr>
        <w:t>Follow the steps below to use the online testing platform:</w:t>
      </w:r>
    </w:p>
    <w:p w14:paraId="36BB9E10" w14:textId="77777777" w:rsidR="001744A2" w:rsidRPr="00B02E36" w:rsidRDefault="001744A2" w:rsidP="001744A2">
      <w:pPr>
        <w:pStyle w:val="ListParagraph"/>
        <w:numPr>
          <w:ilvl w:val="0"/>
          <w:numId w:val="1"/>
        </w:numPr>
        <w:rPr>
          <w:i/>
        </w:rPr>
      </w:pPr>
      <w:r w:rsidRPr="00B02E36">
        <w:rPr>
          <w:i/>
        </w:rPr>
        <w:t xml:space="preserve">Register students as national members with the BPA National Center.  </w:t>
      </w:r>
    </w:p>
    <w:p w14:paraId="56AB96E4" w14:textId="77777777" w:rsidR="001744A2" w:rsidRDefault="001744A2" w:rsidP="001744A2">
      <w:pPr>
        <w:pStyle w:val="ListParagraph"/>
        <w:numPr>
          <w:ilvl w:val="1"/>
          <w:numId w:val="1"/>
        </w:numPr>
      </w:pPr>
      <w:r>
        <w:t>If your students are already registered, they have been uploaded into the website and are ready for tes</w:t>
      </w:r>
      <w:bookmarkStart w:id="0" w:name="_GoBack"/>
      <w:bookmarkEnd w:id="0"/>
      <w:r>
        <w:t>ting.</w:t>
      </w:r>
    </w:p>
    <w:p w14:paraId="0FC882D2" w14:textId="77777777" w:rsidR="001744A2" w:rsidRDefault="001744A2" w:rsidP="001744A2">
      <w:pPr>
        <w:pStyle w:val="ListParagraph"/>
        <w:numPr>
          <w:ilvl w:val="1"/>
          <w:numId w:val="1"/>
        </w:numPr>
      </w:pPr>
      <w:r>
        <w:t>If you have not registered your students yet:</w:t>
      </w:r>
    </w:p>
    <w:p w14:paraId="1A4F6B89" w14:textId="77777777" w:rsidR="001744A2" w:rsidRDefault="001744A2" w:rsidP="001744A2">
      <w:pPr>
        <w:pStyle w:val="ListParagraph"/>
        <w:numPr>
          <w:ilvl w:val="2"/>
          <w:numId w:val="1"/>
        </w:numPr>
      </w:pPr>
      <w:r>
        <w:t>Register students with the National Center</w:t>
      </w:r>
    </w:p>
    <w:p w14:paraId="73DD37EA" w14:textId="77777777" w:rsidR="001744A2" w:rsidRDefault="001744A2" w:rsidP="001744A2">
      <w:pPr>
        <w:pStyle w:val="ListParagraph"/>
        <w:numPr>
          <w:ilvl w:val="2"/>
          <w:numId w:val="1"/>
        </w:numPr>
      </w:pPr>
      <w:r>
        <w:t>Email the state advisor so that your students can be uploaded to the website.</w:t>
      </w:r>
      <w:r w:rsidR="0065460C">
        <w:br/>
      </w:r>
    </w:p>
    <w:p w14:paraId="08B70159" w14:textId="77777777" w:rsidR="001744A2" w:rsidRPr="00B02E36" w:rsidRDefault="00B5439A" w:rsidP="00B5439A">
      <w:pPr>
        <w:pStyle w:val="ListParagraph"/>
        <w:numPr>
          <w:ilvl w:val="0"/>
          <w:numId w:val="1"/>
        </w:numPr>
        <w:rPr>
          <w:i/>
        </w:rPr>
      </w:pPr>
      <w:r w:rsidRPr="00B02E36">
        <w:rPr>
          <w:i/>
        </w:rPr>
        <w:t xml:space="preserve">Instruct students to use this URL to login: </w:t>
      </w:r>
      <w:hyperlink r:id="rId10" w:history="1">
        <w:r w:rsidRPr="00B02E36">
          <w:rPr>
            <w:rStyle w:val="Hyperlink"/>
            <w:i/>
          </w:rPr>
          <w:t>https://www.answerwrite.com/bpa/de-p</w:t>
        </w:r>
      </w:hyperlink>
      <w:r w:rsidRPr="00B02E36">
        <w:rPr>
          <w:i/>
        </w:rPr>
        <w:t>.</w:t>
      </w:r>
    </w:p>
    <w:p w14:paraId="6FBB7830" w14:textId="77777777" w:rsidR="00B5439A" w:rsidRDefault="00B5439A" w:rsidP="00B5439A">
      <w:pPr>
        <w:pStyle w:val="ListParagraph"/>
        <w:numPr>
          <w:ilvl w:val="1"/>
          <w:numId w:val="1"/>
        </w:numPr>
      </w:pPr>
      <w:r>
        <w:t>The membership ID (20-XXXX-XXXX) for the username.</w:t>
      </w:r>
    </w:p>
    <w:p w14:paraId="05FEC6DF" w14:textId="77777777" w:rsidR="00B5439A" w:rsidRDefault="00B5439A" w:rsidP="00B5439A">
      <w:pPr>
        <w:pStyle w:val="ListParagraph"/>
        <w:numPr>
          <w:ilvl w:val="1"/>
          <w:numId w:val="1"/>
        </w:numPr>
      </w:pPr>
      <w:r>
        <w:t xml:space="preserve">The generic password is </w:t>
      </w:r>
      <w:r w:rsidR="00FF6E9B">
        <w:t>DEbpa2020</w:t>
      </w:r>
      <w:r>
        <w:t>.  The password is case sensitive.</w:t>
      </w:r>
      <w:r w:rsidR="0065460C">
        <w:br/>
      </w:r>
    </w:p>
    <w:p w14:paraId="1A200F30" w14:textId="77777777" w:rsidR="00095C5B" w:rsidRPr="00B02E36" w:rsidRDefault="00095C5B" w:rsidP="00095C5B">
      <w:pPr>
        <w:pStyle w:val="ListParagraph"/>
        <w:numPr>
          <w:ilvl w:val="0"/>
          <w:numId w:val="1"/>
        </w:numPr>
        <w:rPr>
          <w:i/>
        </w:rPr>
      </w:pPr>
      <w:r w:rsidRPr="00B02E36">
        <w:rPr>
          <w:i/>
        </w:rPr>
        <w:t>Make sure the student’s name and state is correct.  Then select the test to be taken.</w:t>
      </w:r>
    </w:p>
    <w:p w14:paraId="5AF3646D" w14:textId="77777777" w:rsidR="00095C5B" w:rsidRDefault="00095C5B" w:rsidP="00095C5B">
      <w:pPr>
        <w:pStyle w:val="ListParagraph"/>
        <w:numPr>
          <w:ilvl w:val="1"/>
          <w:numId w:val="1"/>
        </w:numPr>
      </w:pPr>
      <w:r>
        <w:t>Once the test has been selected, the Test Selection screen will display the instructions.</w:t>
      </w:r>
    </w:p>
    <w:p w14:paraId="46608815" w14:textId="77777777" w:rsidR="00095C5B" w:rsidRDefault="00095C5B" w:rsidP="00095C5B">
      <w:pPr>
        <w:pStyle w:val="ListParagraph"/>
        <w:numPr>
          <w:ilvl w:val="1"/>
          <w:numId w:val="1"/>
        </w:numPr>
      </w:pPr>
      <w:r>
        <w:t>The instructions will include the test name and the amount of time allotted for the test.</w:t>
      </w:r>
    </w:p>
    <w:p w14:paraId="00516958" w14:textId="77777777" w:rsidR="00095C5B" w:rsidRDefault="00095C5B" w:rsidP="00095C5B">
      <w:pPr>
        <w:pStyle w:val="ListParagraph"/>
        <w:numPr>
          <w:ilvl w:val="1"/>
          <w:numId w:val="1"/>
        </w:numPr>
      </w:pPr>
      <w:r>
        <w:t>Once the START TEST link is clicked, the time will start.  Each question will appear on a separate screen.</w:t>
      </w:r>
      <w:r w:rsidR="0065460C">
        <w:br/>
      </w:r>
    </w:p>
    <w:p w14:paraId="4E431508" w14:textId="77777777" w:rsidR="00095C5B" w:rsidRPr="00B02E36" w:rsidRDefault="00095C5B" w:rsidP="00095C5B">
      <w:pPr>
        <w:pStyle w:val="ListParagraph"/>
        <w:numPr>
          <w:ilvl w:val="0"/>
          <w:numId w:val="1"/>
        </w:numPr>
        <w:rPr>
          <w:i/>
        </w:rPr>
      </w:pPr>
      <w:r w:rsidRPr="00B02E36">
        <w:rPr>
          <w:i/>
        </w:rPr>
        <w:t>Complete the test.</w:t>
      </w:r>
    </w:p>
    <w:p w14:paraId="7E8AB95B" w14:textId="77777777" w:rsidR="00095C5B" w:rsidRDefault="00095C5B" w:rsidP="00095C5B">
      <w:pPr>
        <w:pStyle w:val="ListParagraph"/>
        <w:numPr>
          <w:ilvl w:val="1"/>
          <w:numId w:val="1"/>
        </w:numPr>
      </w:pPr>
      <w:r>
        <w:t xml:space="preserve">If you leave the </w:t>
      </w:r>
      <w:r w:rsidR="00A033B6">
        <w:t>page, the test will be submitted.</w:t>
      </w:r>
    </w:p>
    <w:p w14:paraId="2AF5E467" w14:textId="77777777" w:rsidR="00A033B6" w:rsidRDefault="00A033B6" w:rsidP="00095C5B">
      <w:pPr>
        <w:pStyle w:val="ListParagraph"/>
        <w:numPr>
          <w:ilvl w:val="1"/>
          <w:numId w:val="1"/>
        </w:numPr>
      </w:pPr>
      <w:r>
        <w:t>The timer is located in the top right corner of the screen.  It can be removed by clicking the Hide button beside it.  There is also an Internet strength signal to the left of the timer.  If it turns red, you do not have an Internet connection.  Notify your proctor.</w:t>
      </w:r>
      <w:r w:rsidR="0065460C">
        <w:br/>
      </w:r>
    </w:p>
    <w:p w14:paraId="3647FF23" w14:textId="77777777" w:rsidR="00A033B6" w:rsidRPr="00B02E36" w:rsidRDefault="00A033B6" w:rsidP="00A033B6">
      <w:pPr>
        <w:pStyle w:val="ListParagraph"/>
        <w:numPr>
          <w:ilvl w:val="0"/>
          <w:numId w:val="1"/>
        </w:numPr>
        <w:rPr>
          <w:i/>
        </w:rPr>
      </w:pPr>
      <w:r w:rsidRPr="00B02E36">
        <w:rPr>
          <w:i/>
        </w:rPr>
        <w:t xml:space="preserve">Once all questions have been completed, the student will have the opportunity to review the answers. </w:t>
      </w:r>
    </w:p>
    <w:p w14:paraId="0313B2A4" w14:textId="77777777" w:rsidR="00A033B6" w:rsidRDefault="00A033B6" w:rsidP="00A033B6">
      <w:pPr>
        <w:pStyle w:val="ListParagraph"/>
        <w:numPr>
          <w:ilvl w:val="1"/>
          <w:numId w:val="1"/>
        </w:numPr>
      </w:pPr>
      <w:r>
        <w:t xml:space="preserve"> If an answer needs to be changed, click the underlined question and make the correction. </w:t>
      </w:r>
    </w:p>
    <w:p w14:paraId="25B8F7A6" w14:textId="77777777" w:rsidR="00A033B6" w:rsidRDefault="00A033B6" w:rsidP="00A033B6">
      <w:pPr>
        <w:pStyle w:val="ListParagraph"/>
        <w:numPr>
          <w:ilvl w:val="1"/>
          <w:numId w:val="1"/>
        </w:numPr>
      </w:pPr>
      <w:r>
        <w:t>Click the Submit button only once.</w:t>
      </w:r>
    </w:p>
    <w:p w14:paraId="44016C61" w14:textId="77777777" w:rsidR="00A033B6" w:rsidRDefault="00A033B6" w:rsidP="00A033B6">
      <w:pPr>
        <w:pStyle w:val="ListParagraph"/>
        <w:numPr>
          <w:ilvl w:val="1"/>
          <w:numId w:val="1"/>
        </w:numPr>
      </w:pPr>
      <w:r>
        <w:t>The Test Selection page will show the test has been Finished</w:t>
      </w:r>
      <w:r w:rsidR="0065460C">
        <w:t xml:space="preserve"> and the score</w:t>
      </w:r>
      <w:r>
        <w:t>.</w:t>
      </w:r>
    </w:p>
    <w:p w14:paraId="05A7A440" w14:textId="77777777" w:rsidR="00A033B6" w:rsidRDefault="00A033B6" w:rsidP="0065460C">
      <w:pPr>
        <w:pStyle w:val="ListParagraph"/>
        <w:numPr>
          <w:ilvl w:val="1"/>
          <w:numId w:val="1"/>
        </w:numPr>
      </w:pPr>
      <w:r>
        <w:t>Refresh</w:t>
      </w:r>
      <w:r w:rsidR="0065460C">
        <w:t xml:space="preserve"> and take another test if necessary.</w:t>
      </w:r>
    </w:p>
    <w:sectPr w:rsidR="00A033B6" w:rsidSect="00EF64E0">
      <w:head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6D9BDC" w14:textId="77777777" w:rsidR="00E32B87" w:rsidRDefault="00E32B87" w:rsidP="00E32B87">
      <w:pPr>
        <w:spacing w:after="0" w:line="240" w:lineRule="auto"/>
      </w:pPr>
      <w:r>
        <w:separator/>
      </w:r>
    </w:p>
  </w:endnote>
  <w:endnote w:type="continuationSeparator" w:id="0">
    <w:p w14:paraId="35ACA00E" w14:textId="77777777" w:rsidR="00E32B87" w:rsidRDefault="00E32B87" w:rsidP="00E32B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8C208" w14:textId="77777777" w:rsidR="00E32B87" w:rsidRDefault="00E32B87" w:rsidP="00E32B87">
      <w:pPr>
        <w:spacing w:after="0" w:line="240" w:lineRule="auto"/>
      </w:pPr>
      <w:r>
        <w:separator/>
      </w:r>
    </w:p>
  </w:footnote>
  <w:footnote w:type="continuationSeparator" w:id="0">
    <w:p w14:paraId="4508467D" w14:textId="77777777" w:rsidR="00E32B87" w:rsidRDefault="00E32B87" w:rsidP="00E32B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1A8377" w14:textId="77777777" w:rsidR="00E32B87" w:rsidRDefault="00E32B87">
    <w:pPr>
      <w:pStyle w:val="Header"/>
    </w:pPr>
    <w:r>
      <w:tab/>
    </w:r>
    <w:r>
      <w:tab/>
      <w:t>Form H-2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3D44A7"/>
    <w:multiLevelType w:val="hybridMultilevel"/>
    <w:tmpl w:val="E8C690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44A2"/>
    <w:rsid w:val="00095C5B"/>
    <w:rsid w:val="001744A2"/>
    <w:rsid w:val="003D6A4A"/>
    <w:rsid w:val="0050333E"/>
    <w:rsid w:val="0065460C"/>
    <w:rsid w:val="00755B58"/>
    <w:rsid w:val="009000B2"/>
    <w:rsid w:val="00A033B6"/>
    <w:rsid w:val="00B02E36"/>
    <w:rsid w:val="00B5439A"/>
    <w:rsid w:val="00E32B87"/>
    <w:rsid w:val="00EF64E0"/>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4A643D"/>
  <w15:chartTrackingRefBased/>
  <w15:docId w15:val="{EE70F2A1-2E61-4DC5-805F-FFCDEDCE6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44A2"/>
    <w:pPr>
      <w:ind w:left="720"/>
      <w:contextualSpacing/>
    </w:pPr>
  </w:style>
  <w:style w:type="character" w:styleId="Hyperlink">
    <w:name w:val="Hyperlink"/>
    <w:basedOn w:val="DefaultParagraphFont"/>
    <w:uiPriority w:val="99"/>
    <w:unhideWhenUsed/>
    <w:rsid w:val="00B5439A"/>
    <w:rPr>
      <w:color w:val="0563C1" w:themeColor="hyperlink"/>
      <w:u w:val="single"/>
    </w:rPr>
  </w:style>
  <w:style w:type="paragraph" w:styleId="BalloonText">
    <w:name w:val="Balloon Text"/>
    <w:basedOn w:val="Normal"/>
    <w:link w:val="BalloonTextChar"/>
    <w:uiPriority w:val="99"/>
    <w:semiHidden/>
    <w:unhideWhenUsed/>
    <w:rsid w:val="00B02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E36"/>
    <w:rPr>
      <w:rFonts w:ascii="Segoe UI" w:hAnsi="Segoe UI" w:cs="Segoe UI"/>
      <w:sz w:val="18"/>
      <w:szCs w:val="18"/>
    </w:rPr>
  </w:style>
  <w:style w:type="paragraph" w:styleId="Header">
    <w:name w:val="header"/>
    <w:basedOn w:val="Normal"/>
    <w:link w:val="HeaderChar"/>
    <w:uiPriority w:val="99"/>
    <w:unhideWhenUsed/>
    <w:rsid w:val="00E32B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2B87"/>
  </w:style>
  <w:style w:type="paragraph" w:styleId="Footer">
    <w:name w:val="footer"/>
    <w:basedOn w:val="Normal"/>
    <w:link w:val="FooterChar"/>
    <w:uiPriority w:val="99"/>
    <w:unhideWhenUsed/>
    <w:rsid w:val="00E32B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2B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answerwrite.com/bpa/de-p"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96D11268D4BD41B1EE99FC85CACEC4" ma:contentTypeVersion="28" ma:contentTypeDescription="Create a new document." ma:contentTypeScope="" ma:versionID="889db1b557d6a593d196aa2344dc6e61">
  <xsd:schema xmlns:xsd="http://www.w3.org/2001/XMLSchema" xmlns:xs="http://www.w3.org/2001/XMLSchema" xmlns:p="http://schemas.microsoft.com/office/2006/metadata/properties" xmlns:ns3="086880fb-394b-4655-89c7-456051920fb5" xmlns:ns4="36642753-6b07-4a5d-b841-2220da641ed6" targetNamespace="http://schemas.microsoft.com/office/2006/metadata/properties" ma:root="true" ma:fieldsID="fd613994d298c28431e9a8a3a85a80d6" ns3:_="" ns4:_="">
    <xsd:import namespace="086880fb-394b-4655-89c7-456051920fb5"/>
    <xsd:import namespace="36642753-6b07-4a5d-b841-2220da641ed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NotebookType" minOccurs="0"/>
                <xsd:element ref="ns4:FolderType" minOccurs="0"/>
                <xsd:element ref="ns4:CultureName" minOccurs="0"/>
                <xsd:element ref="ns4:AppVersion" minOccurs="0"/>
                <xsd:element ref="ns4:TeamsChannelId" minOccurs="0"/>
                <xsd:element ref="ns4:Owner" minOccurs="0"/>
                <xsd:element ref="ns4:DefaultSectionNames" minOccurs="0"/>
                <xsd:element ref="ns4:Templates"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6880fb-394b-4655-89c7-456051920f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642753-6b07-4a5d-b841-2220da641ed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NotebookType" ma:index="16" nillable="true" ma:displayName="Notebook Type" ma:internalName="NotebookType">
      <xsd:simpleType>
        <xsd:restriction base="dms:Text"/>
      </xsd:simpleType>
    </xsd:element>
    <xsd:element name="FolderType" ma:index="17" nillable="true" ma:displayName="Folder Type" ma:internalName="FolderType">
      <xsd:simpleType>
        <xsd:restriction base="dms:Text"/>
      </xsd:simpleType>
    </xsd:element>
    <xsd:element name="CultureName" ma:index="18" nillable="true" ma:displayName="Culture Name" ma:internalName="CultureName">
      <xsd:simpleType>
        <xsd:restriction base="dms:Text"/>
      </xsd:simpleType>
    </xsd:element>
    <xsd:element name="AppVersion" ma:index="19" nillable="true" ma:displayName="App Version" ma:internalName="AppVersion">
      <xsd:simpleType>
        <xsd:restriction base="dms:Text"/>
      </xsd:simpleType>
    </xsd:element>
    <xsd:element name="TeamsChannelId" ma:index="20" nillable="true" ma:displayName="Teams Channel Id" ma:internalName="TeamsChannelId">
      <xsd:simpleType>
        <xsd:restriction base="dms:Text"/>
      </xsd:simpleType>
    </xsd:element>
    <xsd:element name="Owner" ma:index="21"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22" nillable="true" ma:displayName="Default Section Names" ma:internalName="DefaultSectionNames">
      <xsd:simpleType>
        <xsd:restriction base="dms:Note">
          <xsd:maxLength value="255"/>
        </xsd:restriction>
      </xsd:simpleType>
    </xsd:element>
    <xsd:element name="Templates" ma:index="23" nillable="true" ma:displayName="Templates" ma:internalName="Templates">
      <xsd:simpleType>
        <xsd:restriction base="dms:Note">
          <xsd:maxLength value="255"/>
        </xsd:restriction>
      </xsd:simpleType>
    </xsd:element>
    <xsd:element name="Teachers" ma:index="24"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5"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6"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7" nillable="true" ma:displayName="Invited Teachers" ma:internalName="Invited_Teachers">
      <xsd:simpleType>
        <xsd:restriction base="dms:Note">
          <xsd:maxLength value="255"/>
        </xsd:restriction>
      </xsd:simpleType>
    </xsd:element>
    <xsd:element name="Invited_Students" ma:index="28" nillable="true" ma:displayName="Invited Students" ma:internalName="Invited_Students">
      <xsd:simpleType>
        <xsd:restriction base="dms:Note">
          <xsd:maxLength value="255"/>
        </xsd:restriction>
      </xsd:simpleType>
    </xsd:element>
    <xsd:element name="Self_Registration_Enabled" ma:index="29" nillable="true" ma:displayName="Self Registration Enabled" ma:internalName="Self_Registration_Enabled">
      <xsd:simpleType>
        <xsd:restriction base="dms:Boolean"/>
      </xsd:simpleType>
    </xsd:element>
    <xsd:element name="Has_Teacher_Only_SectionGroup" ma:index="30" nillable="true" ma:displayName="Has Teacher Only SectionGroup" ma:internalName="Has_Teacher_Only_SectionGroup">
      <xsd:simpleType>
        <xsd:restriction base="dms:Boolean"/>
      </xsd:simpleType>
    </xsd:element>
    <xsd:element name="Is_Collaboration_Space_Locked" ma:index="31" nillable="true" ma:displayName="Is Collaboration Space Locked" ma:internalName="Is_Collaboration_Space_Locked">
      <xsd:simpleType>
        <xsd:restriction base="dms:Boolean"/>
      </xsd:simpleType>
    </xsd:element>
    <xsd:element name="IsNotebookLocked" ma:index="32" nillable="true" ma:displayName="Is Notebook Locked" ma:internalName="IsNotebookLocked">
      <xsd:simpleType>
        <xsd:restriction base="dms:Boolean"/>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Location" ma:index="35"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otebookType xmlns="36642753-6b07-4a5d-b841-2220da641ed6" xsi:nil="true"/>
    <Has_Teacher_Only_SectionGroup xmlns="36642753-6b07-4a5d-b841-2220da641ed6" xsi:nil="true"/>
    <DefaultSectionNames xmlns="36642753-6b07-4a5d-b841-2220da641ed6" xsi:nil="true"/>
    <Teachers xmlns="36642753-6b07-4a5d-b841-2220da641ed6">
      <UserInfo>
        <DisplayName/>
        <AccountId xsi:nil="true"/>
        <AccountType/>
      </UserInfo>
    </Teachers>
    <Templates xmlns="36642753-6b07-4a5d-b841-2220da641ed6" xsi:nil="true"/>
    <Self_Registration_Enabled xmlns="36642753-6b07-4a5d-b841-2220da641ed6" xsi:nil="true"/>
    <CultureName xmlns="36642753-6b07-4a5d-b841-2220da641ed6" xsi:nil="true"/>
    <Invited_Teachers xmlns="36642753-6b07-4a5d-b841-2220da641ed6" xsi:nil="true"/>
    <Invited_Students xmlns="36642753-6b07-4a5d-b841-2220da641ed6" xsi:nil="true"/>
    <IsNotebookLocked xmlns="36642753-6b07-4a5d-b841-2220da641ed6" xsi:nil="true"/>
    <FolderType xmlns="36642753-6b07-4a5d-b841-2220da641ed6" xsi:nil="true"/>
    <Students xmlns="36642753-6b07-4a5d-b841-2220da641ed6">
      <UserInfo>
        <DisplayName/>
        <AccountId xsi:nil="true"/>
        <AccountType/>
      </UserInfo>
    </Students>
    <AppVersion xmlns="36642753-6b07-4a5d-b841-2220da641ed6" xsi:nil="true"/>
    <TeamsChannelId xmlns="36642753-6b07-4a5d-b841-2220da641ed6" xsi:nil="true"/>
    <Owner xmlns="36642753-6b07-4a5d-b841-2220da641ed6">
      <UserInfo>
        <DisplayName/>
        <AccountId xsi:nil="true"/>
        <AccountType/>
      </UserInfo>
    </Owner>
    <Student_Groups xmlns="36642753-6b07-4a5d-b841-2220da641ed6">
      <UserInfo>
        <DisplayName/>
        <AccountId xsi:nil="true"/>
        <AccountType/>
      </UserInfo>
    </Student_Groups>
    <Is_Collaboration_Space_Locked xmlns="36642753-6b07-4a5d-b841-2220da641ed6" xsi:nil="true"/>
  </documentManagement>
</p:properties>
</file>

<file path=customXml/itemProps1.xml><?xml version="1.0" encoding="utf-8"?>
<ds:datastoreItem xmlns:ds="http://schemas.openxmlformats.org/officeDocument/2006/customXml" ds:itemID="{ACA231D0-5139-4BCC-92C5-2477F37571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6880fb-394b-4655-89c7-456051920fb5"/>
    <ds:schemaRef ds:uri="36642753-6b07-4a5d-b841-2220da641e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91D56B-83E4-4547-BD77-1ED00461D373}">
  <ds:schemaRefs>
    <ds:schemaRef ds:uri="http://schemas.microsoft.com/sharepoint/v3/contenttype/forms"/>
  </ds:schemaRefs>
</ds:datastoreItem>
</file>

<file path=customXml/itemProps3.xml><?xml version="1.0" encoding="utf-8"?>
<ds:datastoreItem xmlns:ds="http://schemas.openxmlformats.org/officeDocument/2006/customXml" ds:itemID="{29A505B6-EE92-4D88-AF8C-F09F6D5CFD25}">
  <ds:schemaRefs>
    <ds:schemaRef ds:uri="http://schemas.microsoft.com/office/2006/documentManagement/types"/>
    <ds:schemaRef ds:uri="http://www.w3.org/XML/1998/namespace"/>
    <ds:schemaRef ds:uri="http://purl.org/dc/terms/"/>
    <ds:schemaRef ds:uri="http://purl.org/dc/elements/1.1/"/>
    <ds:schemaRef ds:uri="086880fb-394b-4655-89c7-456051920fb5"/>
    <ds:schemaRef ds:uri="http://schemas.microsoft.com/office/2006/metadata/properties"/>
    <ds:schemaRef ds:uri="http://schemas.microsoft.com/office/infopath/2007/PartnerControls"/>
    <ds:schemaRef ds:uri="http://schemas.openxmlformats.org/package/2006/metadata/core-properties"/>
    <ds:schemaRef ds:uri="36642753-6b07-4a5d-b841-2220da641ed6"/>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Delaware Department of Education</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Lisa</dc:creator>
  <cp:keywords/>
  <dc:description/>
  <cp:lastModifiedBy>Wilson Lisa</cp:lastModifiedBy>
  <cp:revision>2</cp:revision>
  <cp:lastPrinted>2019-11-21T20:20:00Z</cp:lastPrinted>
  <dcterms:created xsi:type="dcterms:W3CDTF">2019-11-21T20:22:00Z</dcterms:created>
  <dcterms:modified xsi:type="dcterms:W3CDTF">2019-11-21T20:22:00Z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0x0101005A96D11268D4BD41B1EE99FC85CACEC4</vt:lpwstr>
  </property>
</Properties>
</file>